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i/>
          <w:i/>
          <w:sz w:val="20"/>
        </w:rPr>
      </w:pPr>
      <w:r>
        <w:rPr>
          <w:rFonts w:cs="Times New Roman" w:ascii="Times New Roman" w:hAnsi="Times New Roman"/>
          <w:i/>
          <w:sz w:val="20"/>
        </w:rPr>
        <w:t>Załącznik nr 1 do SWZ.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  <w:t>FORMULARZ OFERTY</w:t>
      </w:r>
    </w:p>
    <w:p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dla zamówienia publicznego pn.</w:t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</w:rPr>
        <w:t>„</w:t>
      </w:r>
      <w:r>
        <w:rPr>
          <w:rFonts w:cs="Times New Roman" w:ascii="Times New Roman" w:hAnsi="Times New Roman"/>
          <w:b/>
        </w:rPr>
        <w:t>Sukcesywne dostawy paliwa drzewnego - pelletu spełniającego parametry normy jakościowej DIN plus, EN plus dla Zespołu Szkół Mechanizacji Rolnictwa w Piątku”</w:t>
      </w:r>
    </w:p>
    <w:p>
      <w:pPr>
        <w:pStyle w:val="N1"/>
        <w:numPr>
          <w:ilvl w:val="0"/>
          <w:numId w:val="0"/>
        </w:numPr>
        <w:spacing w:before="0" w:after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andard"/>
        <w:numPr>
          <w:ilvl w:val="0"/>
          <w:numId w:val="0"/>
        </w:numPr>
        <w:tabs>
          <w:tab w:val="clear" w:pos="720"/>
          <w:tab w:val="left" w:pos="426" w:leader="none"/>
        </w:tabs>
        <w:spacing w:lineRule="auto" w:line="276"/>
        <w:ind w:firstLine="15"/>
        <w:jc w:val="both"/>
        <w:outlineLvl w:val="0"/>
        <w:rPr>
          <w:b/>
          <w:b/>
          <w:bCs/>
          <w:sz w:val="22"/>
        </w:rPr>
      </w:pPr>
      <w:r>
        <w:rPr>
          <w:b/>
          <w:sz w:val="22"/>
        </w:rPr>
        <w:t xml:space="preserve">Zamawiający: </w:t>
      </w:r>
      <w:r>
        <w:rPr>
          <w:bCs/>
          <w:sz w:val="22"/>
        </w:rPr>
        <w:t>Zespół Szkół Mechanizacji Rolnictwa</w:t>
      </w:r>
      <w:r>
        <w:rPr>
          <w:b/>
          <w:bCs/>
          <w:sz w:val="22"/>
        </w:rPr>
        <w:t xml:space="preserve"> </w:t>
      </w:r>
    </w:p>
    <w:p>
      <w:pPr>
        <w:pStyle w:val="Normal"/>
        <w:tabs>
          <w:tab w:val="clear" w:pos="720"/>
          <w:tab w:val="left" w:pos="1560" w:leader="none"/>
          <w:tab w:val="center" w:pos="4896" w:leader="none"/>
          <w:tab w:val="right" w:pos="9432" w:leader="none"/>
        </w:tabs>
        <w:spacing w:before="0" w:after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szCs w:val="24"/>
        </w:rPr>
        <w:tab/>
        <w:t>ul. Kutnowska 19, 99-120 Piątek</w:t>
      </w:r>
      <w:r>
        <w:rPr>
          <w:rFonts w:cs="Times New Roman" w:ascii="Times New Roman" w:hAnsi="Times New Roman"/>
          <w:b/>
          <w:szCs w:val="24"/>
        </w:rPr>
        <w:t xml:space="preserve">                </w:t>
      </w:r>
    </w:p>
    <w:p>
      <w:pPr>
        <w:pStyle w:val="Normal"/>
        <w:tabs>
          <w:tab w:val="clear" w:pos="720"/>
          <w:tab w:val="left" w:pos="1560" w:leader="none"/>
          <w:tab w:val="center" w:pos="4896" w:leader="none"/>
          <w:tab w:val="right" w:pos="9432" w:leader="none"/>
        </w:tabs>
        <w:spacing w:before="0" w:after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ab/>
      </w:r>
      <w:r>
        <w:rPr>
          <w:rFonts w:cs="Times New Roman" w:ascii="Times New Roman" w:hAnsi="Times New Roman"/>
          <w:szCs w:val="24"/>
        </w:rPr>
        <w:t xml:space="preserve">tel. (0-24) 389 - 41- 00 </w:t>
      </w:r>
    </w:p>
    <w:p>
      <w:pPr>
        <w:pStyle w:val="Tretekstu"/>
        <w:tabs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340" w:leader="none"/>
        </w:tabs>
        <w:suppressAutoHyphens w:val="false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tabs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340" w:leader="none"/>
        </w:tabs>
        <w:suppressAutoHyphens w:val="false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w imieniu i na rzecz: </w:t>
      </w:r>
    </w:p>
    <w:tbl>
      <w:tblPr>
        <w:tblStyle w:val="a"/>
        <w:tblW w:w="99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943"/>
        <w:gridCol w:w="6969"/>
      </w:tblGrid>
      <w:tr>
        <w:trPr>
          <w:trHeight w:val="601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Nazwa: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1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Siedziba: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91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Nr telefonu/faksu: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12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E-mail: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9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Osoba/y uprawniona/e do reprezentowania wykonawcy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25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NIP: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03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nr REGON: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23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Nr wpisu do rejestru działalności gospodarczej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Nr rachunku bankowego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Tretekstu"/>
        <w:tabs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  <w:tab w:val="left" w:pos="340" w:leader="none"/>
        </w:tabs>
        <w:suppressAutoHyphens w:val="false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oferuję realizację zamówienia na warunkach określonych w poniższej ofercie, zgodnie z warunkami dokumentacji przetargowej za cenę ofertową za całość zamówienia:</w:t>
      </w:r>
    </w:p>
    <w:p>
      <w:pPr>
        <w:pStyle w:val="Normal"/>
        <w:tabs>
          <w:tab w:val="clear" w:pos="720"/>
          <w:tab w:val="center" w:pos="4896" w:leader="none"/>
          <w:tab w:val="right" w:pos="9432" w:leader="none"/>
        </w:tabs>
        <w:spacing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ela-Siatka"/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2"/>
        <w:gridCol w:w="3827"/>
        <w:gridCol w:w="2410"/>
      </w:tblGrid>
      <w:tr>
        <w:trPr/>
        <w:tc>
          <w:tcPr>
            <w:tcW w:w="3652" w:type="dxa"/>
            <w:tcBorders/>
            <w:vAlign w:val="center"/>
          </w:tcPr>
          <w:p>
            <w:pPr>
              <w:pStyle w:val="Normal"/>
              <w:tabs>
                <w:tab w:val="clear" w:pos="720"/>
                <w:tab w:val="center" w:pos="4896" w:leader="none"/>
                <w:tab w:val="right" w:pos="9432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Cena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tony pelletu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netto w PLN</w:t>
            </w:r>
          </w:p>
        </w:tc>
        <w:tc>
          <w:tcPr>
            <w:tcW w:w="3827" w:type="dxa"/>
            <w:tcBorders/>
          </w:tcPr>
          <w:p>
            <w:pPr>
              <w:pStyle w:val="Normal"/>
              <w:tabs>
                <w:tab w:val="clear" w:pos="720"/>
                <w:tab w:val="center" w:pos="4896" w:leader="none"/>
                <w:tab w:val="right" w:pos="9432" w:leader="none"/>
              </w:tabs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</w:r>
          </w:p>
          <w:p>
            <w:pPr>
              <w:pStyle w:val="Normal"/>
              <w:tabs>
                <w:tab w:val="clear" w:pos="720"/>
                <w:tab w:val="center" w:pos="4896" w:leader="none"/>
                <w:tab w:val="right" w:pos="9432" w:leader="none"/>
              </w:tabs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652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tabs>
                <w:tab w:val="clear" w:pos="720"/>
                <w:tab w:val="center" w:pos="4896" w:leader="none"/>
                <w:tab w:val="right" w:pos="9432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6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6"/>
                <w:szCs w:val="24"/>
              </w:rPr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>
            <w:pPr>
              <w:pStyle w:val="Normal"/>
              <w:tabs>
                <w:tab w:val="clear" w:pos="720"/>
                <w:tab w:val="center" w:pos="4896" w:leader="none"/>
                <w:tab w:val="right" w:pos="9432" w:leader="none"/>
              </w:tabs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000000"/>
                <w:sz w:val="6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6"/>
              </w:rPr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652" w:type="dxa"/>
            <w:tcBorders/>
            <w:vAlign w:val="center"/>
          </w:tcPr>
          <w:p>
            <w:pPr>
              <w:pStyle w:val="Normal"/>
              <w:tabs>
                <w:tab w:val="clear" w:pos="720"/>
                <w:tab w:val="center" w:pos="4896" w:leader="none"/>
                <w:tab w:val="right" w:pos="9432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podatek VAT  w PLN</w:t>
            </w:r>
          </w:p>
        </w:tc>
        <w:tc>
          <w:tcPr>
            <w:tcW w:w="3827" w:type="dxa"/>
            <w:tcBorders/>
          </w:tcPr>
          <w:p>
            <w:pPr>
              <w:pStyle w:val="Normal"/>
              <w:tabs>
                <w:tab w:val="clear" w:pos="720"/>
                <w:tab w:val="center" w:pos="4896" w:leader="none"/>
                <w:tab w:val="right" w:pos="9432" w:leader="none"/>
              </w:tabs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</w:r>
          </w:p>
          <w:p>
            <w:pPr>
              <w:pStyle w:val="Normal"/>
              <w:tabs>
                <w:tab w:val="clear" w:pos="720"/>
                <w:tab w:val="center" w:pos="4896" w:leader="none"/>
                <w:tab w:val="right" w:pos="9432" w:leader="none"/>
              </w:tabs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652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tabs>
                <w:tab w:val="clear" w:pos="720"/>
                <w:tab w:val="center" w:pos="4896" w:leader="none"/>
                <w:tab w:val="right" w:pos="9432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6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6"/>
                <w:szCs w:val="24"/>
              </w:rPr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>
            <w:pPr>
              <w:pStyle w:val="Normal"/>
              <w:tabs>
                <w:tab w:val="clear" w:pos="720"/>
                <w:tab w:val="center" w:pos="4896" w:leader="none"/>
                <w:tab w:val="right" w:pos="9432" w:leader="none"/>
              </w:tabs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000000"/>
                <w:sz w:val="6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6"/>
                <w:szCs w:val="24"/>
              </w:rPr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652" w:type="dxa"/>
            <w:tcBorders/>
            <w:vAlign w:val="center"/>
          </w:tcPr>
          <w:p>
            <w:pPr>
              <w:pStyle w:val="Normal"/>
              <w:tabs>
                <w:tab w:val="clear" w:pos="720"/>
                <w:tab w:val="center" w:pos="4896" w:leader="none"/>
                <w:tab w:val="right" w:pos="9432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Cena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tony pelletu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brutto  w PLN</w:t>
            </w:r>
          </w:p>
        </w:tc>
        <w:tc>
          <w:tcPr>
            <w:tcW w:w="3827" w:type="dxa"/>
            <w:tcBorders/>
          </w:tcPr>
          <w:p>
            <w:pPr>
              <w:pStyle w:val="Normal"/>
              <w:tabs>
                <w:tab w:val="clear" w:pos="720"/>
                <w:tab w:val="center" w:pos="4896" w:leader="none"/>
                <w:tab w:val="right" w:pos="9432" w:leader="none"/>
              </w:tabs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</w:r>
          </w:p>
          <w:p>
            <w:pPr>
              <w:pStyle w:val="Normal"/>
              <w:tabs>
                <w:tab w:val="clear" w:pos="720"/>
                <w:tab w:val="center" w:pos="4896" w:leader="none"/>
                <w:tab w:val="right" w:pos="9432" w:leader="none"/>
              </w:tabs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652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tabs>
                <w:tab w:val="clear" w:pos="720"/>
                <w:tab w:val="center" w:pos="4896" w:leader="none"/>
                <w:tab w:val="right" w:pos="9432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6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6"/>
                <w:szCs w:val="24"/>
              </w:rPr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20"/>
                <w:tab w:val="center" w:pos="4896" w:leader="none"/>
                <w:tab w:val="right" w:pos="9432" w:leader="none"/>
              </w:tabs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000000"/>
                <w:sz w:val="6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6"/>
              </w:rPr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652" w:type="dxa"/>
            <w:tcBorders/>
            <w:vAlign w:val="center"/>
          </w:tcPr>
          <w:p>
            <w:pPr>
              <w:pStyle w:val="Normal"/>
              <w:tabs>
                <w:tab w:val="clear" w:pos="720"/>
                <w:tab w:val="center" w:pos="4896" w:leader="none"/>
                <w:tab w:val="right" w:pos="9432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Cena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tony pelletu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brutto słownie</w:t>
            </w:r>
          </w:p>
        </w:tc>
        <w:tc>
          <w:tcPr>
            <w:tcW w:w="6237" w:type="dxa"/>
            <w:gridSpan w:val="2"/>
            <w:tcBorders/>
          </w:tcPr>
          <w:p>
            <w:pPr>
              <w:pStyle w:val="Normal"/>
              <w:tabs>
                <w:tab w:val="clear" w:pos="720"/>
                <w:tab w:val="center" w:pos="4896" w:leader="none"/>
                <w:tab w:val="right" w:pos="9432" w:leader="none"/>
              </w:tabs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</w:r>
          </w:p>
          <w:p>
            <w:pPr>
              <w:pStyle w:val="Normal"/>
              <w:tabs>
                <w:tab w:val="clear" w:pos="720"/>
                <w:tab w:val="center" w:pos="4896" w:leader="none"/>
                <w:tab w:val="right" w:pos="9432" w:leader="none"/>
              </w:tabs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</w:r>
          </w:p>
          <w:p>
            <w:pPr>
              <w:pStyle w:val="Normal"/>
              <w:tabs>
                <w:tab w:val="clear" w:pos="720"/>
                <w:tab w:val="center" w:pos="4896" w:leader="none"/>
                <w:tab w:val="right" w:pos="9432" w:leader="none"/>
              </w:tabs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</w:r>
          </w:p>
          <w:p>
            <w:pPr>
              <w:pStyle w:val="Normal"/>
              <w:tabs>
                <w:tab w:val="clear" w:pos="720"/>
                <w:tab w:val="center" w:pos="4896" w:leader="none"/>
                <w:tab w:val="right" w:pos="9432" w:leader="none"/>
              </w:tabs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</w:r>
          </w:p>
        </w:tc>
      </w:tr>
      <w:tr>
        <w:trPr/>
        <w:tc>
          <w:tcPr>
            <w:tcW w:w="365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tabs>
                <w:tab w:val="clear" w:pos="720"/>
                <w:tab w:val="center" w:pos="4896" w:leader="none"/>
                <w:tab w:val="right" w:pos="9432" w:leader="none"/>
              </w:tabs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tabs>
                <w:tab w:val="clear" w:pos="720"/>
                <w:tab w:val="center" w:pos="4896" w:leader="none"/>
                <w:tab w:val="right" w:pos="9432" w:leader="none"/>
              </w:tabs>
              <w:spacing w:lineRule="auto" w:line="240" w:before="0" w:after="0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329" w:hRule="atLeast"/>
        </w:trPr>
        <w:tc>
          <w:tcPr>
            <w:tcW w:w="3652" w:type="dxa"/>
            <w:tcBorders/>
            <w:vAlign w:val="center"/>
          </w:tcPr>
          <w:p>
            <w:pPr>
              <w:pStyle w:val="Normal"/>
              <w:tabs>
                <w:tab w:val="clear" w:pos="720"/>
                <w:tab w:val="center" w:pos="4896" w:leader="none"/>
                <w:tab w:val="right" w:pos="9432" w:leader="none"/>
              </w:tabs>
              <w:spacing w:lineRule="auto" w:line="240" w:before="0" w:after="120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bCs/>
              </w:rPr>
              <w:t>Termin dostawy pelletu:</w:t>
            </w:r>
          </w:p>
        </w:tc>
        <w:tc>
          <w:tcPr>
            <w:tcW w:w="3827" w:type="dxa"/>
            <w:tcBorders/>
            <w:vAlign w:val="center"/>
          </w:tcPr>
          <w:p>
            <w:pPr>
              <w:pStyle w:val="Normal"/>
              <w:tabs>
                <w:tab w:val="clear" w:pos="720"/>
                <w:tab w:val="center" w:pos="4896" w:leader="none"/>
                <w:tab w:val="right" w:pos="9432" w:leader="none"/>
              </w:tabs>
              <w:spacing w:lineRule="auto" w:line="240" w:before="0"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Webdings" w:cs="Webdings" w:ascii="Webdings" w:hAnsi="Webdings"/>
                <w:color w:val="000000"/>
              </w:rPr>
              <w:t></w:t>
            </w:r>
            <w:r>
              <w:rPr>
                <w:rFonts w:cs="Times New Roman" w:ascii="Times New Roman" w:hAnsi="Times New Roman"/>
                <w:color w:val="000000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</w:rPr>
              <w:t xml:space="preserve">do 5 dni kalendarzowych </w:t>
            </w:r>
          </w:p>
          <w:p>
            <w:pPr>
              <w:pStyle w:val="Normal"/>
              <w:tabs>
                <w:tab w:val="clear" w:pos="720"/>
                <w:tab w:val="center" w:pos="4896" w:leader="none"/>
                <w:tab w:val="right" w:pos="9432" w:leader="none"/>
              </w:tabs>
              <w:spacing w:lineRule="auto" w:line="240" w:before="0"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Webdings" w:cs="Webdings" w:ascii="Webdings" w:hAnsi="Webdings"/>
                <w:color w:val="000000"/>
              </w:rPr>
              <w:t></w:t>
            </w:r>
            <w:r>
              <w:rPr>
                <w:rFonts w:cs="Times New Roman" w:ascii="Times New Roman" w:hAnsi="Times New Roman"/>
                <w:color w:val="000000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</w:rPr>
              <w:t xml:space="preserve">do 8 dni kalendarzowych </w:t>
            </w:r>
          </w:p>
          <w:p>
            <w:pPr>
              <w:pStyle w:val="Normal"/>
              <w:tabs>
                <w:tab w:val="clear" w:pos="720"/>
                <w:tab w:val="center" w:pos="4896" w:leader="none"/>
                <w:tab w:val="right" w:pos="9432" w:leader="none"/>
              </w:tabs>
              <w:spacing w:lineRule="auto" w:line="240" w:before="0" w:after="120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eastAsia="Webdings" w:cs="Webdings" w:ascii="Webdings" w:hAnsi="Webdings"/>
                <w:color w:val="000000"/>
              </w:rPr>
              <w:t></w:t>
            </w:r>
            <w:r>
              <w:rPr>
                <w:rFonts w:cs="Times New Roman" w:ascii="Times New Roman" w:hAnsi="Times New Roman"/>
                <w:color w:val="000000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</w:rPr>
              <w:t>do 10 dni kalendarzowych</w:t>
            </w:r>
            <w:r>
              <w:rPr>
                <w:rFonts w:cs="Times New Roman" w:ascii="Times New Roman" w:hAnsi="Times New Roman"/>
                <w:i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center" w:pos="4896" w:leader="none"/>
          <w:tab w:val="right" w:pos="9432" w:leader="none"/>
        </w:tabs>
        <w:spacing w:before="0" w:after="0"/>
        <w:rPr>
          <w:rFonts w:ascii="Times New Roman" w:hAnsi="Times New Roman"/>
          <w:b/>
          <w:b/>
          <w:i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</w:r>
    </w:p>
    <w:p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  <w:tab w:val="right" w:pos="9792" w:leader="none"/>
        </w:tabs>
        <w:suppressAutoHyphens w:val="true"/>
        <w:spacing w:lineRule="auto" w:line="276" w:before="0" w:after="0"/>
        <w:ind w:left="426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Oświadczam/y, że cena jednostkowa 1 tony pelletu drzewnego przedstawiona w ofercie nie ulegnie zwiększeniu i będzie obowiązywać przez cały okres trwania umowy. </w:t>
      </w:r>
    </w:p>
    <w:p>
      <w:pPr>
        <w:pStyle w:val="Normal"/>
        <w:numPr>
          <w:ilvl w:val="0"/>
          <w:numId w:val="1"/>
        </w:numPr>
        <w:tabs>
          <w:tab w:val="clear" w:pos="720"/>
          <w:tab w:val="center" w:pos="284" w:leader="none"/>
          <w:tab w:val="right" w:pos="9792" w:leader="none"/>
        </w:tabs>
        <w:suppressAutoHyphens w:val="true"/>
        <w:spacing w:lineRule="auto" w:line="276" w:before="0" w:after="0"/>
        <w:ind w:left="426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Oświadczam/y, że cena jednostkowa za 1 tonę pelletu drzewnego przedstawiona w ofercie obejmuje wszystkie koszty Wykonawcy, związane z terminowym i prawidłowym wykonaniem przedmiotu zamówienia oraz warunkami i wytycznymi stawianymi przez Zamawiającego, odnoszące się do przedmiotu zamówienia, koszty dostawy, koszty wyładunku oraz wszystkie wymagane przepisami prawa podatki i opłaty, udzielone rabaty, promocje czy inne obniżki cen związane z zakupem hurtowy, jak również zysk Wykonawcy zgodnie ze specyfikacją i umową.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  <w:tab w:val="right" w:pos="9792" w:leader="none"/>
        </w:tabs>
        <w:suppressAutoHyphens w:val="true"/>
        <w:spacing w:lineRule="auto" w:line="276" w:before="0" w:after="0"/>
        <w:ind w:left="426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Oświadczam/y, że wyrażamy zgodę na zastrzeżenie przez Zamawiającego prawa do niezamówienia planowanych ilości pelletu drzewnego podanych w SWZ. Zamawiający zobowiązany będzie do zapłaty Wykonawcy za rzeczywistą ilość dostarczonego pelletu drzewnego.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  <w:tab w:val="right" w:pos="9792" w:leader="none"/>
        </w:tabs>
        <w:suppressAutoHyphens w:val="true"/>
        <w:spacing w:lineRule="auto" w:line="276" w:before="0" w:after="0"/>
        <w:ind w:left="426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Zobowiązuję/emy się dostarczać Zamawiającemu konkretną zamówioną przez niego ilość pelletu drzewnego od dnia podpisania umowy do 30 listopada 2022 r.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  <w:tab w:val="right" w:pos="9792" w:leader="none"/>
        </w:tabs>
        <w:suppressAutoHyphens w:val="true"/>
        <w:spacing w:lineRule="auto" w:line="276" w:before="0" w:after="0"/>
        <w:ind w:left="426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Zobowiązuję/emy się dostarczać zamawiany pellet drzewny w terminie zgodnym z ofertą liczonym od momentu przesłania zamówienia elektronicznie, faksem bądź telefonicznie. Zamówienia będą realizowane jedynie w dni robocze.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  <w:tab w:val="right" w:pos="9792" w:leader="none"/>
        </w:tabs>
        <w:suppressAutoHyphens w:val="true"/>
        <w:spacing w:lineRule="auto" w:line="276" w:before="0" w:after="0"/>
        <w:ind w:left="426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Oświadczam/y, że będziemy dostarczać Zamawiającemu pellet drzewny spełniający parametry normy jakościowej DIN plus lub  EN plus i każdorazowo przy dostawie dostarczymy certyfikat jakości.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  <w:tab w:val="right" w:pos="9792" w:leader="none"/>
        </w:tabs>
        <w:suppressAutoHyphens w:val="true"/>
        <w:spacing w:lineRule="auto" w:line="276" w:before="0" w:after="0"/>
        <w:ind w:left="426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Oświadczam/y, że zapoznaliśmy się ze specyfikacją warunków zamówienia (SWZ) i jej załącznikami, wszelkimi zmianami wprowadzonymi przez Zamawiającego w trakcie postępowania, w związku z powyższym nie wnosimy żadnych zastrzeżeń i uznajemy się za związanych określonymi w niej warunkami.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  <w:tab w:val="right" w:pos="9792" w:leader="none"/>
        </w:tabs>
        <w:suppressAutoHyphens w:val="true"/>
        <w:spacing w:lineRule="auto" w:line="276" w:before="0" w:after="0"/>
        <w:ind w:left="426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Oświadczam/y, że uzyskaliśmy wszelkie niezbędne informacje do przygotowania oferty i wykonania zamówienia.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  <w:tab w:val="right" w:pos="9792" w:leader="none"/>
        </w:tabs>
        <w:suppressAutoHyphens w:val="true"/>
        <w:spacing w:lineRule="auto" w:line="276" w:before="0" w:after="0"/>
        <w:ind w:left="426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Oświadczam/y, że uważamy się za związanych niniejszą ofertą na czas wskazany w SWZ.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  <w:tab w:val="right" w:pos="9792" w:leader="none"/>
        </w:tabs>
        <w:suppressAutoHyphens w:val="true"/>
        <w:spacing w:lineRule="auto" w:line="276" w:before="0" w:after="0"/>
        <w:ind w:left="426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Oświadczam/y, że załączony do SWZ wzór umowy został przez nas zaakceptowany bez zastrzeżeń i zobowiązujemy się w przypadku wyboru naszej oferty do zawarcia umowy na zawartych tam warunkach, w miejscu i terminie wyznaczonym przez Zamawiającego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  <w:tab w:val="right" w:pos="9792" w:leader="none"/>
        </w:tabs>
        <w:suppressAutoHyphens w:val="true"/>
        <w:spacing w:lineRule="auto" w:line="276" w:before="0" w:after="0"/>
        <w:ind w:left="426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Oświadczam/y, że wszystkie dokumenty i oświadczenia stanowiące załączniki do niniejszej oferty są kompletne i zgodne z prawdą i są integralną częścią złożonej oferty. </w:t>
      </w:r>
    </w:p>
    <w:p>
      <w:pPr>
        <w:pStyle w:val="Normal"/>
        <w:numPr>
          <w:ilvl w:val="0"/>
          <w:numId w:val="1"/>
        </w:numPr>
        <w:tabs>
          <w:tab w:val="clear" w:pos="720"/>
          <w:tab w:val="center" w:pos="709" w:leader="none"/>
          <w:tab w:val="center" w:pos="4896" w:leader="none"/>
          <w:tab w:val="right" w:pos="9432" w:leader="none"/>
        </w:tabs>
        <w:spacing w:lineRule="auto" w:line="276" w:before="0" w:after="0"/>
        <w:ind w:left="426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Informuję/emy, że</w:t>
      </w:r>
    </w:p>
    <w:p>
      <w:pPr>
        <w:pStyle w:val="Normal"/>
        <w:spacing w:lineRule="auto" w:line="276" w:before="0" w:after="0"/>
        <w:ind w:left="426" w:hanging="0"/>
        <w:jc w:val="both"/>
        <w:rPr>
          <w:rFonts w:ascii="Times New Roman" w:hAnsi="Times New Roman"/>
          <w:sz w:val="20"/>
        </w:rPr>
      </w:pPr>
      <w:r>
        <w:rPr>
          <w:rFonts w:eastAsia="Webdings" w:cs="Webdings" w:ascii="Webdings" w:hAnsi="Webdings"/>
          <w:sz w:val="20"/>
        </w:rPr>
        <w:t>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żadne z informacji zawartych w ofercie nie stanowią tajemnicy przedsiębiorstwa w rozumieniu przepisów o zwalczaniu nieuczciwej konkurencji, </w:t>
      </w:r>
    </w:p>
    <w:p>
      <w:pPr>
        <w:pStyle w:val="Normal"/>
        <w:spacing w:lineRule="auto" w:line="276" w:before="0" w:after="0"/>
        <w:ind w:left="426" w:hanging="0"/>
        <w:jc w:val="both"/>
        <w:rPr>
          <w:rFonts w:ascii="Times New Roman" w:hAnsi="Times New Roman"/>
          <w:sz w:val="20"/>
        </w:rPr>
      </w:pPr>
      <w:r>
        <w:rPr>
          <w:rFonts w:eastAsia="Webdings" w:cs="Webdings" w:ascii="Webdings" w:hAnsi="Webdings"/>
          <w:sz w:val="20"/>
        </w:rPr>
        <w:t>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 orazw załączeniu przedkładam uzasadnienie w celu wykazania powodu ich zastrzeżenia:</w:t>
      </w:r>
    </w:p>
    <w:tbl>
      <w:tblPr>
        <w:tblW w:w="9395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1"/>
        <w:gridCol w:w="5067"/>
        <w:gridCol w:w="1933"/>
        <w:gridCol w:w="1933"/>
      </w:tblGrid>
      <w:tr>
        <w:trPr/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center" w:pos="709" w:leader="none"/>
                <w:tab w:val="right" w:pos="9432" w:leader="none"/>
              </w:tabs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</w:t>
            </w:r>
          </w:p>
        </w:tc>
        <w:tc>
          <w:tcPr>
            <w:tcW w:w="5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center" w:pos="709" w:leader="none"/>
                <w:tab w:val="right" w:pos="9432" w:leader="none"/>
              </w:tabs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Oznaczenie rodzaju (nazwy) informacji zastrzeżonej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center" w:pos="709" w:leader="none"/>
                <w:tab w:val="right" w:pos="9432" w:leader="none"/>
              </w:tabs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Strony w ofercie (wyrażone liczbą)</w:t>
            </w:r>
          </w:p>
        </w:tc>
      </w:tr>
      <w:tr>
        <w:trPr/>
        <w:tc>
          <w:tcPr>
            <w:tcW w:w="4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center" w:pos="709" w:leader="none"/>
                <w:tab w:val="right" w:pos="9432" w:leader="none"/>
              </w:tabs>
              <w:spacing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center" w:pos="709" w:leader="none"/>
                <w:tab w:val="right" w:pos="9432" w:leader="none"/>
              </w:tabs>
              <w:spacing w:before="0" w:after="0"/>
              <w:ind w:left="426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center" w:pos="709" w:leader="none"/>
                <w:tab w:val="right" w:pos="9432" w:leader="none"/>
              </w:tabs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center" w:pos="709" w:leader="none"/>
                <w:tab w:val="right" w:pos="9432" w:leader="none"/>
              </w:tabs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</w:t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center" w:pos="709" w:leader="none"/>
                <w:tab w:val="right" w:pos="9432" w:leader="none"/>
              </w:tabs>
              <w:spacing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center" w:pos="709" w:leader="none"/>
                <w:tab w:val="right" w:pos="9432" w:leader="none"/>
              </w:tabs>
              <w:spacing w:before="0" w:after="0"/>
              <w:ind w:left="426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center" w:pos="709" w:leader="none"/>
                <w:tab w:val="right" w:pos="9432" w:leader="none"/>
              </w:tabs>
              <w:spacing w:before="0" w:after="0"/>
              <w:ind w:left="426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center" w:pos="709" w:leader="none"/>
                <w:tab w:val="right" w:pos="9432" w:leader="none"/>
              </w:tabs>
              <w:spacing w:before="0" w:after="0"/>
              <w:ind w:left="426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center" w:pos="709" w:leader="none"/>
                <w:tab w:val="right" w:pos="9432" w:leader="none"/>
              </w:tabs>
              <w:spacing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center" w:pos="709" w:leader="none"/>
                <w:tab w:val="right" w:pos="9432" w:leader="none"/>
              </w:tabs>
              <w:spacing w:before="0" w:after="0"/>
              <w:ind w:left="426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center" w:pos="709" w:leader="none"/>
                <w:tab w:val="right" w:pos="9432" w:leader="none"/>
              </w:tabs>
              <w:spacing w:before="0" w:after="0"/>
              <w:ind w:left="426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center" w:pos="709" w:leader="none"/>
                <w:tab w:val="right" w:pos="9432" w:leader="none"/>
              </w:tabs>
              <w:spacing w:before="0" w:after="0"/>
              <w:ind w:left="426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center" w:pos="709" w:leader="none"/>
                <w:tab w:val="right" w:pos="9432" w:leader="none"/>
              </w:tabs>
              <w:spacing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center" w:pos="709" w:leader="none"/>
                <w:tab w:val="right" w:pos="9432" w:leader="none"/>
              </w:tabs>
              <w:spacing w:before="0" w:after="0"/>
              <w:ind w:left="426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center" w:pos="709" w:leader="none"/>
                <w:tab w:val="right" w:pos="9432" w:leader="none"/>
              </w:tabs>
              <w:spacing w:before="0" w:after="0"/>
              <w:ind w:left="426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center" w:pos="709" w:leader="none"/>
                <w:tab w:val="right" w:pos="9432" w:leader="none"/>
              </w:tabs>
              <w:spacing w:before="0" w:after="0"/>
              <w:ind w:left="426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tabs>
          <w:tab w:val="clear" w:pos="720"/>
          <w:tab w:val="center" w:pos="4896" w:leader="none"/>
          <w:tab w:val="right" w:pos="9432" w:leader="none"/>
        </w:tabs>
        <w:spacing w:before="0" w:after="0"/>
        <w:ind w:left="426" w:hang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Czy Wykonawca jest małym/średnim przedsiębiorcą?   </w:t>
      </w:r>
      <w:r>
        <w:rPr>
          <w:rFonts w:eastAsia="Webdings" w:cs="Webdings" w:ascii="Webdings" w:hAnsi="Webdings"/>
          <w:color w:val="000000"/>
          <w:sz w:val="20"/>
        </w:rPr>
        <w:t></w:t>
      </w:r>
      <w:r>
        <w:rPr>
          <w:rFonts w:ascii="Times New Roman" w:hAnsi="Times New Roman"/>
          <w:color w:val="000000"/>
          <w:sz w:val="20"/>
        </w:rPr>
        <w:t xml:space="preserve"> TAK    </w:t>
      </w:r>
      <w:r>
        <w:rPr>
          <w:rFonts w:eastAsia="Webdings" w:cs="Webdings" w:ascii="Webdings" w:hAnsi="Webdings"/>
          <w:color w:val="000000"/>
          <w:sz w:val="20"/>
        </w:rPr>
        <w:t></w:t>
      </w:r>
      <w:r>
        <w:rPr>
          <w:rFonts w:ascii="Times New Roman" w:hAnsi="Times New Roman"/>
          <w:color w:val="000000"/>
          <w:sz w:val="20"/>
        </w:rPr>
        <w:t xml:space="preserve"> NIE</w:t>
      </w:r>
    </w:p>
    <w:p>
      <w:pPr>
        <w:pStyle w:val="NormalWeb"/>
        <w:numPr>
          <w:ilvl w:val="0"/>
          <w:numId w:val="1"/>
        </w:numPr>
        <w:spacing w:lineRule="auto" w:line="276" w:before="280" w:after="119"/>
        <w:ind w:left="426" w:hanging="426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Oświadczam</w:t>
      </w:r>
      <w:r>
        <w:rPr>
          <w:rFonts w:ascii="Times New Roman" w:hAnsi="Times New Roman"/>
          <w:sz w:val="20"/>
          <w:szCs w:val="22"/>
          <w:lang w:val="pl-PL"/>
        </w:rPr>
        <w:t>/y</w:t>
      </w:r>
      <w:r>
        <w:rPr>
          <w:rFonts w:ascii="Times New Roman" w:hAnsi="Times New Roman"/>
          <w:sz w:val="20"/>
          <w:szCs w:val="22"/>
        </w:rPr>
        <w:t>, że wypełniłem</w:t>
      </w:r>
      <w:r>
        <w:rPr>
          <w:rFonts w:ascii="Times New Roman" w:hAnsi="Times New Roman"/>
          <w:sz w:val="20"/>
          <w:szCs w:val="22"/>
          <w:lang w:val="pl-PL"/>
        </w:rPr>
        <w:t>/liśmy</w:t>
      </w:r>
      <w:r>
        <w:rPr>
          <w:rFonts w:ascii="Times New Roman" w:hAnsi="Times New Roman"/>
          <w:sz w:val="20"/>
          <w:szCs w:val="22"/>
        </w:rPr>
        <w:t xml:space="preserve"> obowiązki inf</w:t>
      </w:r>
      <w:bookmarkStart w:id="0" w:name="_GoBack"/>
      <w:bookmarkEnd w:id="0"/>
      <w:r>
        <w:rPr>
          <w:rFonts w:ascii="Times New Roman" w:hAnsi="Times New Roman"/>
          <w:sz w:val="20"/>
          <w:szCs w:val="22"/>
        </w:rPr>
        <w:t>ormacyjne przewidziane w art. 13 lub art. 14 RODO</w:t>
      </w:r>
      <w:r>
        <w:rPr>
          <w:rFonts w:ascii="Times New Roman" w:hAnsi="Times New Roman"/>
          <w:sz w:val="20"/>
          <w:szCs w:val="22"/>
          <w:vertAlign w:val="superscript"/>
        </w:rPr>
        <w:t>1)</w:t>
      </w:r>
      <w:r>
        <w:rPr>
          <w:rFonts w:ascii="Times New Roman" w:hAnsi="Times New Roman"/>
          <w:sz w:val="20"/>
          <w:szCs w:val="22"/>
        </w:rPr>
        <w:t xml:space="preserve"> wobec osób fizycznych, od których dane osobowe bezpośrednio lub pośrednio pozyskałem</w:t>
      </w:r>
      <w:r>
        <w:rPr>
          <w:rFonts w:ascii="Times New Roman" w:hAnsi="Times New Roman"/>
          <w:sz w:val="20"/>
          <w:szCs w:val="22"/>
          <w:lang w:val="pl-PL"/>
        </w:rPr>
        <w:t>/liśmy</w:t>
      </w:r>
      <w:r>
        <w:rPr>
          <w:rFonts w:ascii="Times New Roman" w:hAnsi="Times New Roman"/>
          <w:sz w:val="20"/>
          <w:szCs w:val="22"/>
        </w:rPr>
        <w:t xml:space="preserve"> w celu ubiegania się o udzielenie zamówienia publicznego w niniejszym postępowaniu.</w:t>
      </w:r>
    </w:p>
    <w:p>
      <w:pPr>
        <w:pStyle w:val="Przypisdolny"/>
        <w:spacing w:lineRule="auto" w:line="276"/>
        <w:ind w:left="720" w:hanging="0"/>
        <w:jc w:val="both"/>
        <w:rPr>
          <w:sz w:val="16"/>
          <w:szCs w:val="16"/>
        </w:rPr>
      </w:pPr>
      <w:r>
        <w:rPr>
          <w:sz w:val="22"/>
          <w:szCs w:val="22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Przypisdolny"/>
        <w:spacing w:lineRule="auto" w:line="276"/>
        <w:ind w:left="72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lineRule="auto" w:line="276" w:beforeAutospacing="0" w:before="0" w:after="0"/>
        <w:ind w:left="72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………</w:t>
      </w:r>
      <w:r>
        <w:rPr>
          <w:rFonts w:cs="Times New Roman" w:ascii="Times New Roman" w:hAnsi="Times New Roman"/>
          <w:color w:val="auto"/>
        </w:rPr>
        <w:t xml:space="preserve">.…………., data: ……………… </w:t>
      </w:r>
    </w:p>
    <w:p>
      <w:pPr>
        <w:pStyle w:val="Default"/>
        <w:ind w:left="142" w:hanging="0"/>
        <w:jc w:val="both"/>
        <w:rPr>
          <w:rFonts w:ascii="Times New Roman" w:hAnsi="Times New Roman" w:cs="Times New Roman"/>
          <w:color w:val="auto"/>
          <w:sz w:val="18"/>
        </w:rPr>
      </w:pPr>
      <w:r>
        <w:rPr>
          <w:rFonts w:cs="Times New Roman" w:ascii="Times New Roman" w:hAnsi="Times New Roman"/>
          <w:color w:val="auto"/>
          <w:sz w:val="18"/>
        </w:rPr>
        <w:t xml:space="preserve">  </w:t>
      </w:r>
      <w:r>
        <w:rPr>
          <w:rFonts w:cs="Times New Roman" w:ascii="Times New Roman" w:hAnsi="Times New Roman"/>
          <w:color w:val="auto"/>
          <w:sz w:val="18"/>
        </w:rPr>
        <w:t xml:space="preserve">miejscowość </w:t>
      </w:r>
    </w:p>
    <w:p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………………………………… </w:t>
      </w:r>
    </w:p>
    <w:p>
      <w:pPr>
        <w:pStyle w:val="Default"/>
        <w:ind w:left="4820" w:hanging="0"/>
        <w:jc w:val="both"/>
        <w:rPr>
          <w:rFonts w:ascii="Times New Roman" w:hAnsi="Times New Roman" w:cs="Times New Roman"/>
          <w:color w:val="auto"/>
          <w:sz w:val="20"/>
        </w:rPr>
      </w:pPr>
      <w:r>
        <w:rPr>
          <w:rFonts w:cs="Times New Roman" w:ascii="Times New Roman" w:hAnsi="Times New Roman"/>
          <w:color w:val="auto"/>
          <w:sz w:val="20"/>
        </w:rPr>
        <w:t xml:space="preserve">(pieczęcie imienne i podpisy osób uprawnionych </w:t>
      </w:r>
    </w:p>
    <w:p>
      <w:pPr>
        <w:pStyle w:val="Default"/>
        <w:ind w:left="4820" w:hanging="0"/>
        <w:jc w:val="both"/>
        <w:rPr>
          <w:rFonts w:ascii="Times New Roman" w:hAnsi="Times New Roman"/>
          <w:color w:val="auto"/>
          <w:sz w:val="20"/>
        </w:rPr>
      </w:pPr>
      <w:r>
        <w:rPr>
          <w:rFonts w:cs="Times New Roman" w:ascii="Times New Roman" w:hAnsi="Times New Roman"/>
          <w:color w:val="auto"/>
          <w:sz w:val="20"/>
        </w:rPr>
        <w:t xml:space="preserve">             </w:t>
      </w:r>
      <w:r>
        <w:rPr>
          <w:rFonts w:cs="Times New Roman" w:ascii="Times New Roman" w:hAnsi="Times New Roman"/>
          <w:color w:val="auto"/>
          <w:sz w:val="20"/>
        </w:rPr>
        <w:t xml:space="preserve">do reprezentowania Wykonawcy) </w:t>
      </w:r>
    </w:p>
    <w:sectPr>
      <w:type w:val="nextPage"/>
      <w:pgSz w:w="11906" w:h="16838"/>
      <w:pgMar w:left="1417" w:right="566" w:header="0" w:top="709" w:footer="0" w:bottom="568" w:gutter="0"/>
      <w:pgNumType w:start="1"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  <w:font w:name="Arial Unicode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Bookman Old Style">
    <w:charset w:val="ee"/>
    <w:family w:val="roman"/>
    <w:pitch w:val="variable"/>
  </w:font>
  <w:font w:name="Webdings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5b5297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5b5297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219a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219a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a6722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qFormat/>
    <w:rsid w:val="00da38f9"/>
    <w:rPr>
      <w:rFonts w:ascii="Arial Narrow" w:hAnsi="Arial Narrow" w:eastAsia="Times New Roman" w:cs="Times New Roman"/>
      <w:sz w:val="28"/>
      <w:szCs w:val="20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da38f9"/>
    <w:rPr>
      <w:rFonts w:ascii="Times New Roman" w:hAnsi="Times New Roman" w:eastAsia="Times New Roman" w:cs="Times New Roman"/>
      <w:sz w:val="20"/>
      <w:szCs w:val="20"/>
    </w:rPr>
  </w:style>
  <w:style w:type="character" w:styleId="NormalnyWebZnak" w:customStyle="1">
    <w:name w:val="Normalny (Web) Znak"/>
    <w:link w:val="NormalnyWeb"/>
    <w:uiPriority w:val="99"/>
    <w:qFormat/>
    <w:locked/>
    <w:rsid w:val="00da38f9"/>
    <w:rPr>
      <w:rFonts w:ascii="Arial Unicode MS" w:hAnsi="Arial Unicode MS" w:eastAsia="Arial Unicode MS" w:cs="Times New Roman"/>
      <w:sz w:val="24"/>
      <w:szCs w:val="24"/>
      <w:lang w:val="x-none" w:eastAsia="x-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a38f9"/>
    <w:pPr>
      <w:tabs>
        <w:tab w:val="clear" w:pos="720"/>
        <w:tab w:val="left" w:pos="340" w:leader="none"/>
        <w:tab w:val="left" w:pos="396" w:leader="none"/>
        <w:tab w:val="left" w:pos="510" w:leader="none"/>
        <w:tab w:val="left" w:pos="680" w:leader="none"/>
        <w:tab w:val="left" w:pos="793" w:leader="none"/>
        <w:tab w:val="left" w:pos="2154" w:leader="none"/>
        <w:tab w:val="left" w:pos="2381" w:leader="none"/>
        <w:tab w:val="left" w:pos="3742" w:leader="none"/>
        <w:tab w:val="left" w:pos="4082" w:leader="none"/>
      </w:tabs>
      <w:suppressAutoHyphens w:val="true"/>
      <w:spacing w:lineRule="auto" w:line="240" w:before="0" w:after="0"/>
      <w:jc w:val="both"/>
    </w:pPr>
    <w:rPr>
      <w:rFonts w:ascii="Arial Narrow" w:hAnsi="Arial Narrow" w:eastAsia="Times New Roman" w:cs="Times New Roman"/>
      <w:sz w:val="28"/>
      <w:szCs w:val="20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b5297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219a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219a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a672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da38f9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eastAsia="en-US" w:val="pl-PL" w:bidi="ar-SA"/>
    </w:rPr>
  </w:style>
  <w:style w:type="paragraph" w:styleId="Standard" w:customStyle="1">
    <w:name w:val="Standard"/>
    <w:qFormat/>
    <w:rsid w:val="00da38f9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1" w:customStyle="1">
    <w:name w:val="N1"/>
    <w:basedOn w:val="Normal"/>
    <w:qFormat/>
    <w:rsid w:val="00da38f9"/>
    <w:pPr>
      <w:spacing w:lineRule="auto" w:line="240" w:before="480" w:after="240"/>
    </w:pPr>
    <w:rPr>
      <w:rFonts w:ascii="Bookman Old Style" w:hAnsi="Bookman Old Style" w:eastAsia="Times New Roman" w:cs="Bookman Old Style"/>
      <w:b/>
      <w:bCs/>
      <w:sz w:val="24"/>
      <w:szCs w:val="24"/>
    </w:rPr>
  </w:style>
  <w:style w:type="paragraph" w:styleId="Przypisdolny">
    <w:name w:val="Footnote Text"/>
    <w:basedOn w:val="Normal"/>
    <w:link w:val="TekstprzypisudolnegoZnak"/>
    <w:rsid w:val="00da38f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NormalWeb">
    <w:name w:val="Normal (Web)"/>
    <w:basedOn w:val="Normal"/>
    <w:link w:val="NormalnyWebZnak"/>
    <w:uiPriority w:val="99"/>
    <w:qFormat/>
    <w:rsid w:val="00da38f9"/>
    <w:pPr>
      <w:spacing w:lineRule="auto" w:line="240" w:beforeAutospacing="1" w:after="119"/>
    </w:pPr>
    <w:rPr>
      <w:rFonts w:ascii="Arial Unicode MS" w:hAnsi="Arial Unicode MS" w:eastAsia="Arial Unicode MS" w:cs="Times New Roman"/>
      <w:sz w:val="24"/>
      <w:szCs w:val="24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164d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iGGxoRqWzgB1WATFJh14Xd2zulQ==">AMUW2mVQTNeWO87aJAatqdWy+uGiMCXhWHEqjY9cjnaQzO5nA1ucLFw29RWlO1yUmZJBebB0XBEWDnDTY/QeXftx6IGMA9bznVP+O5QMKhfU2jgMV8QgwLp2CKPdCpYfBZPpTUsy8B57r/Gj8hdS5JIWxNkI7cDElDcptjzuXjxM+U3gY0vehfmWc++T9XJORZF3DrcS4GSA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LibreOffice/6.4.3.2$Windows_X86_64 LibreOffice_project/747b5d0ebf89f41c860ec2a39efd7cb15b54f2d8</Application>
  <Pages>2</Pages>
  <Words>735</Words>
  <Characters>4412</Characters>
  <CharactersWithSpaces>5137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2021-03-07T11:15:00Z</dcterms:created>
  <dc:creator>Aleksandra Kamińska</dc:creator>
  <dc:description/>
  <dc:language>pl-PL</dc:language>
  <cp:lastModifiedBy>ZDZ</cp:lastModifiedBy>
  <cp:lastPrinted>2021-03-16T15:44:00Z</cp:lastPrinted>
  <dcterms:modified xsi:type="dcterms:W3CDTF">2021-11-06T20:27:00Z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